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1E" w:rsidRPr="00E70F3F" w:rsidRDefault="00F24E14" w:rsidP="00E70F3F">
      <w:pPr>
        <w:spacing w:after="0" w:line="240" w:lineRule="auto"/>
        <w:jc w:val="center"/>
        <w:rPr>
          <w:b/>
        </w:rPr>
      </w:pPr>
      <w:r w:rsidRPr="00E70F3F">
        <w:rPr>
          <w:b/>
        </w:rPr>
        <w:t>TESOL Virtual Seminars to Access: (also add to Annual Report)</w:t>
      </w:r>
    </w:p>
    <w:p w:rsidR="00E70F3F" w:rsidRDefault="00E70F3F" w:rsidP="00E01A79">
      <w:pPr>
        <w:spacing w:after="0" w:line="240" w:lineRule="auto"/>
      </w:pPr>
    </w:p>
    <w:p w:rsidR="00F24E14" w:rsidRDefault="00F24E14" w:rsidP="00E01A79">
      <w:pPr>
        <w:spacing w:after="0" w:line="240" w:lineRule="auto"/>
      </w:pPr>
      <w:hyperlink r:id="rId5" w:history="1">
        <w:r w:rsidRPr="0091296B">
          <w:rPr>
            <w:rStyle w:val="Hyperlink"/>
          </w:rPr>
          <w:t>http://www.tesol.org/events-landing-page/2012/07/31/teaching-academic-reading-and-writing-in-english</w:t>
        </w:r>
      </w:hyperlink>
    </w:p>
    <w:p w:rsidR="00F24E14" w:rsidRDefault="008A6F18" w:rsidP="00E01A79">
      <w:pPr>
        <w:spacing w:after="0" w:line="240" w:lineRule="auto"/>
      </w:pPr>
      <w:r>
        <w:t>(90 min)</w:t>
      </w:r>
    </w:p>
    <w:p w:rsidR="00E70F3F" w:rsidRDefault="00E70F3F" w:rsidP="00E01A79">
      <w:pPr>
        <w:spacing w:after="0" w:line="240" w:lineRule="auto"/>
      </w:pPr>
    </w:p>
    <w:p w:rsidR="00F24E14" w:rsidRDefault="00F24E14" w:rsidP="00E01A79">
      <w:pPr>
        <w:spacing w:after="0" w:line="240" w:lineRule="auto"/>
      </w:pPr>
      <w:hyperlink r:id="rId6" w:history="1">
        <w:r w:rsidRPr="0091296B">
          <w:rPr>
            <w:rStyle w:val="Hyperlink"/>
          </w:rPr>
          <w:t>http://www.tesol.org/events-landing-page/2012/07/31/grammaring-unpacking-the-concept</w:t>
        </w:r>
      </w:hyperlink>
    </w:p>
    <w:p w:rsidR="00F24E14" w:rsidRDefault="00F24E14" w:rsidP="00E01A79">
      <w:pPr>
        <w:spacing w:after="0" w:line="240" w:lineRule="auto"/>
      </w:pPr>
    </w:p>
    <w:p w:rsidR="00F24E14" w:rsidRDefault="00130D80" w:rsidP="00E01A79">
      <w:pPr>
        <w:spacing w:after="0" w:line="240" w:lineRule="auto"/>
      </w:pPr>
      <w:hyperlink r:id="rId7" w:history="1">
        <w:r w:rsidRPr="0091296B">
          <w:rPr>
            <w:rStyle w:val="Hyperlink"/>
          </w:rPr>
          <w:t>http://www.tesol.org/attend-and-learn/online-courses-seminars/grammar-1-phrasal-structures</w:t>
        </w:r>
      </w:hyperlink>
    </w:p>
    <w:p w:rsidR="00130D80" w:rsidRDefault="00130D80" w:rsidP="00E01A79">
      <w:pPr>
        <w:spacing w:after="0" w:line="240" w:lineRule="auto"/>
      </w:pPr>
      <w:bookmarkStart w:id="0" w:name="_GoBack"/>
      <w:bookmarkEnd w:id="0"/>
    </w:p>
    <w:p w:rsidR="00F24E14" w:rsidRDefault="00F24E14" w:rsidP="00E01A79">
      <w:pPr>
        <w:spacing w:after="0" w:line="240" w:lineRule="auto"/>
      </w:pPr>
    </w:p>
    <w:sectPr w:rsidR="00F24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14"/>
    <w:rsid w:val="00113115"/>
    <w:rsid w:val="00130D80"/>
    <w:rsid w:val="0052591E"/>
    <w:rsid w:val="008A6F18"/>
    <w:rsid w:val="00E01A79"/>
    <w:rsid w:val="00E70F3F"/>
    <w:rsid w:val="00F2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113115"/>
    <w:pPr>
      <w:spacing w:after="0" w:line="240" w:lineRule="auto"/>
      <w:ind w:left="240"/>
    </w:pPr>
    <w:rPr>
      <w:rFonts w:eastAsia="Times New Roman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113115"/>
    <w:pPr>
      <w:spacing w:after="0" w:line="240" w:lineRule="auto"/>
      <w:ind w:left="480"/>
    </w:pPr>
    <w:rPr>
      <w:rFonts w:eastAsia="Times New Roman"/>
      <w:iCs/>
      <w:szCs w:val="20"/>
    </w:rPr>
  </w:style>
  <w:style w:type="character" w:styleId="Hyperlink">
    <w:name w:val="Hyperlink"/>
    <w:basedOn w:val="DefaultParagraphFont"/>
    <w:uiPriority w:val="99"/>
    <w:unhideWhenUsed/>
    <w:rsid w:val="00F24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113115"/>
    <w:pPr>
      <w:spacing w:after="0" w:line="240" w:lineRule="auto"/>
      <w:ind w:left="240"/>
    </w:pPr>
    <w:rPr>
      <w:rFonts w:eastAsia="Times New Roman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113115"/>
    <w:pPr>
      <w:spacing w:after="0" w:line="240" w:lineRule="auto"/>
      <w:ind w:left="480"/>
    </w:pPr>
    <w:rPr>
      <w:rFonts w:eastAsia="Times New Roman"/>
      <w:iCs/>
      <w:szCs w:val="20"/>
    </w:rPr>
  </w:style>
  <w:style w:type="character" w:styleId="Hyperlink">
    <w:name w:val="Hyperlink"/>
    <w:basedOn w:val="DefaultParagraphFont"/>
    <w:uiPriority w:val="99"/>
    <w:unhideWhenUsed/>
    <w:rsid w:val="00F24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sol.org/attend-and-learn/online-courses-seminars/grammar-1-phrasal-structur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sol.org/events-landing-page/2012/07/31/grammaring-unpacking-the-concept" TargetMode="External"/><Relationship Id="rId5" Type="http://schemas.openxmlformats.org/officeDocument/2006/relationships/hyperlink" Target="http://www.tesol.org/events-landing-page/2012/07/31/teaching-academic-reading-and-writing-in-englis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5</cp:revision>
  <dcterms:created xsi:type="dcterms:W3CDTF">2014-02-18T23:54:00Z</dcterms:created>
  <dcterms:modified xsi:type="dcterms:W3CDTF">2014-02-18T23:59:00Z</dcterms:modified>
</cp:coreProperties>
</file>